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F0" w:rsidRDefault="00844EF0" w:rsidP="00C42C25">
      <w:pPr>
        <w:tabs>
          <w:tab w:val="left" w:pos="720"/>
          <w:tab w:val="left" w:pos="6300"/>
        </w:tabs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47168675" wp14:editId="4630FFB5">
            <wp:simplePos x="0" y="0"/>
            <wp:positionH relativeFrom="column">
              <wp:posOffset>130629</wp:posOffset>
            </wp:positionH>
            <wp:positionV relativeFrom="paragraph">
              <wp:posOffset>-125187</wp:posOffset>
            </wp:positionV>
            <wp:extent cx="6661785" cy="4223657"/>
            <wp:effectExtent l="0" t="0" r="5715" b="571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</w:p>
    <w:p w:rsidR="00844EF0" w:rsidRDefault="00844EF0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AF733A4" wp14:editId="3884F0D2">
            <wp:simplePos x="0" y="0"/>
            <wp:positionH relativeFrom="column">
              <wp:posOffset>130175</wp:posOffset>
            </wp:positionH>
            <wp:positionV relativeFrom="paragraph">
              <wp:posOffset>4318816</wp:posOffset>
            </wp:positionV>
            <wp:extent cx="6661785" cy="4201885"/>
            <wp:effectExtent l="0" t="0" r="5715" b="825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42A3" w:rsidRDefault="00BD1C4C">
      <w:bookmarkStart w:id="0" w:name="_GoBack"/>
      <w:bookmarkEnd w:id="0"/>
      <w:r>
        <w:rPr>
          <w:noProof/>
          <w:lang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2134F760" wp14:editId="0802E150">
            <wp:simplePos x="0" y="0"/>
            <wp:positionH relativeFrom="column">
              <wp:posOffset>53975</wp:posOffset>
            </wp:positionH>
            <wp:positionV relativeFrom="paragraph">
              <wp:posOffset>49530</wp:posOffset>
            </wp:positionV>
            <wp:extent cx="6661150" cy="8724900"/>
            <wp:effectExtent l="0" t="0" r="635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42A3" w:rsidSect="0073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B9"/>
    <w:rsid w:val="001533E7"/>
    <w:rsid w:val="00224EB9"/>
    <w:rsid w:val="004A03EF"/>
    <w:rsid w:val="00555B4A"/>
    <w:rsid w:val="005C7DD2"/>
    <w:rsid w:val="007359C6"/>
    <w:rsid w:val="007B7880"/>
    <w:rsid w:val="00844EF0"/>
    <w:rsid w:val="008B6BEB"/>
    <w:rsid w:val="00931DC9"/>
    <w:rsid w:val="00AE6E3A"/>
    <w:rsid w:val="00BD1C4C"/>
    <w:rsid w:val="00C42C25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3B68"/>
  <w15:chartTrackingRefBased/>
  <w15:docId w15:val="{F7FE670F-C97A-4294-86DD-471B3A1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</a:t>
            </a:r>
            <a:r>
              <a:rPr lang="en-IN" baseline="0"/>
              <a:t>-P OCTOBER-2023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N. Vanlaiphai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E. Lungdar PHC</c:v>
                </c:pt>
                <c:pt idx="4">
                  <c:v>SERCHHIP DH</c:v>
                </c:pt>
                <c:pt idx="5">
                  <c:v>Chhingchhip PHC</c:v>
                </c:pt>
                <c:pt idx="6">
                  <c:v>Thenzawl CHC</c:v>
                </c:pt>
                <c:pt idx="7">
                  <c:v>Mercy Hospital Private Hospital</c:v>
                </c:pt>
                <c:pt idx="8">
                  <c:v>Khawlailung PHC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31</c:v>
                </c:pt>
                <c:pt idx="6">
                  <c:v>31</c:v>
                </c:pt>
                <c:pt idx="7">
                  <c:v>30</c:v>
                </c:pt>
                <c:pt idx="8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5A3-A74A-03D88DDC16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N. Vanlaiphai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E. Lungdar PHC</c:v>
                </c:pt>
                <c:pt idx="4">
                  <c:v>SERCHHIP DH</c:v>
                </c:pt>
                <c:pt idx="5">
                  <c:v>Chhingchhip PHC</c:v>
                </c:pt>
                <c:pt idx="6">
                  <c:v>Thenzawl CHC</c:v>
                </c:pt>
                <c:pt idx="7">
                  <c:v>Mercy Hospital Private Hospital</c:v>
                </c:pt>
                <c:pt idx="8">
                  <c:v>Khawlailung PHC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0.9677</c:v>
                </c:pt>
                <c:pt idx="3">
                  <c:v>0.9677</c:v>
                </c:pt>
                <c:pt idx="4">
                  <c:v>0.9677</c:v>
                </c:pt>
                <c:pt idx="5" formatCode="0.00%">
                  <c:v>1</c:v>
                </c:pt>
                <c:pt idx="6" formatCode="0.00%">
                  <c:v>1</c:v>
                </c:pt>
                <c:pt idx="7">
                  <c:v>0.9677</c:v>
                </c:pt>
                <c:pt idx="8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C-45A3-A74A-03D88DDC16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919184"/>
        <c:axId val="28914192"/>
      </c:barChart>
      <c:catAx>
        <c:axId val="2891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4192"/>
        <c:crosses val="autoZero"/>
        <c:auto val="1"/>
        <c:lblAlgn val="ctr"/>
        <c:lblOffset val="100"/>
        <c:noMultiLvlLbl val="0"/>
      </c:catAx>
      <c:valAx>
        <c:axId val="2891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FORM-L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OCTOBER</a:t>
            </a:r>
            <a:r>
              <a:rPr lang="en-IN" baseline="0"/>
              <a:t> 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Khawlailung PHC</c:v>
                </c:pt>
                <c:pt idx="1">
                  <c:v>N. Vanlaiphai PHC</c:v>
                </c:pt>
                <c:pt idx="2">
                  <c:v>Integrated Ayush Hospital, Thenzawl</c:v>
                </c:pt>
                <c:pt idx="3">
                  <c:v>SERCHHIP DH</c:v>
                </c:pt>
                <c:pt idx="4">
                  <c:v>E. Lungdar PHC</c:v>
                </c:pt>
                <c:pt idx="5">
                  <c:v>Chhingchhip PHC</c:v>
                </c:pt>
                <c:pt idx="6">
                  <c:v>Ngentiang PHC</c:v>
                </c:pt>
                <c:pt idx="7">
                  <c:v>Thenzawl CHC</c:v>
                </c:pt>
                <c:pt idx="8">
                  <c:v>Mercy Hospital Private Hospital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31</c:v>
                </c:pt>
                <c:pt idx="7">
                  <c:v>30</c:v>
                </c:pt>
                <c:pt idx="8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F-4278-A2B8-0BC64DB219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Khawlailung PHC</c:v>
                </c:pt>
                <c:pt idx="1">
                  <c:v>N. Vanlaiphai PHC</c:v>
                </c:pt>
                <c:pt idx="2">
                  <c:v>Integrated Ayush Hospital, Thenzawl</c:v>
                </c:pt>
                <c:pt idx="3">
                  <c:v>SERCHHIP DH</c:v>
                </c:pt>
                <c:pt idx="4">
                  <c:v>E. Lungdar PHC</c:v>
                </c:pt>
                <c:pt idx="5">
                  <c:v>Chhingchhip PHC</c:v>
                </c:pt>
                <c:pt idx="6">
                  <c:v>Ngentiang PHC</c:v>
                </c:pt>
                <c:pt idx="7">
                  <c:v>Thenzawl CHC</c:v>
                </c:pt>
                <c:pt idx="8">
                  <c:v>Mercy Hospital Private Hospital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0.9355</c:v>
                </c:pt>
                <c:pt idx="3" formatCode="0.00%">
                  <c:v>0.9677</c:v>
                </c:pt>
                <c:pt idx="4" formatCode="0.00%">
                  <c:v>0.9677</c:v>
                </c:pt>
                <c:pt idx="5" formatCode="0.00%">
                  <c:v>0.9677</c:v>
                </c:pt>
                <c:pt idx="6">
                  <c:v>1</c:v>
                </c:pt>
                <c:pt idx="7" formatCode="0.00%">
                  <c:v>0.9677</c:v>
                </c:pt>
                <c:pt idx="8">
                  <c:v>0.9355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0F-4278-A2B8-0BC64DB219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007968"/>
        <c:axId val="125008800"/>
      </c:barChart>
      <c:catAx>
        <c:axId val="12500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8800"/>
        <c:crosses val="autoZero"/>
        <c:auto val="1"/>
        <c:lblAlgn val="ctr"/>
        <c:lblOffset val="100"/>
        <c:noMultiLvlLbl val="0"/>
      </c:catAx>
      <c:valAx>
        <c:axId val="12500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FORM-S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OCTOBER </a:t>
            </a:r>
            <a:r>
              <a:rPr lang="en-IN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Chhingchhip SC</c:v>
                </c:pt>
                <c:pt idx="1">
                  <c:v>Hmuntha SC</c:v>
                </c:pt>
                <c:pt idx="2">
                  <c:v>Hualtu SC</c:v>
                </c:pt>
                <c:pt idx="3">
                  <c:v>Thentlang SC</c:v>
                </c:pt>
                <c:pt idx="4">
                  <c:v>Lungpho SC</c:v>
                </c:pt>
                <c:pt idx="5">
                  <c:v>Rullam SC</c:v>
                </c:pt>
                <c:pt idx="6">
                  <c:v>Thinglian SC</c:v>
                </c:pt>
                <c:pt idx="7">
                  <c:v>Bungtlang SC</c:v>
                </c:pt>
                <c:pt idx="8">
                  <c:v>Hriangtlang SC</c:v>
                </c:pt>
                <c:pt idx="9">
                  <c:v>Keitum SC</c:v>
                </c:pt>
                <c:pt idx="10">
                  <c:v>Serchhip SC</c:v>
                </c:pt>
                <c:pt idx="11">
                  <c:v>Thenzawl SC</c:v>
                </c:pt>
                <c:pt idx="12">
                  <c:v>Zote SC</c:v>
                </c:pt>
                <c:pt idx="13">
                  <c:v>Leng SC</c:v>
                </c:pt>
                <c:pt idx="14">
                  <c:v>Lungdar E SC</c:v>
                </c:pt>
                <c:pt idx="15">
                  <c:v>Sailulak SC</c:v>
                </c:pt>
                <c:pt idx="16">
                  <c:v>Khawlailung SC</c:v>
                </c:pt>
                <c:pt idx="17">
                  <c:v>Lungchhuan SC</c:v>
                </c:pt>
                <c:pt idx="18">
                  <c:v>Lungkawlh SC</c:v>
                </c:pt>
                <c:pt idx="19">
                  <c:v>N Vanlaiphai SC</c:v>
                </c:pt>
                <c:pt idx="20">
                  <c:v>Khawbel SC</c:v>
                </c:pt>
                <c:pt idx="21">
                  <c:v>Chhiahtlang SC</c:v>
                </c:pt>
                <c:pt idx="22">
                  <c:v>New Serchhip SC</c:v>
                </c:pt>
                <c:pt idx="23">
                  <c:v>Sialhau SC</c:v>
                </c:pt>
                <c:pt idx="24">
                  <c:v>Buangpui SC</c:v>
                </c:pt>
                <c:pt idx="25">
                  <c:v>Kanghmun South</c:v>
                </c:pt>
                <c:pt idx="26">
                  <c:v>Mualcheng SC</c:v>
                </c:pt>
              </c:strCache>
            </c:str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  <c:pt idx="5">
                  <c:v>31</c:v>
                </c:pt>
                <c:pt idx="6">
                  <c:v>31</c:v>
                </c:pt>
                <c:pt idx="7">
                  <c:v>31</c:v>
                </c:pt>
                <c:pt idx="8">
                  <c:v>31</c:v>
                </c:pt>
                <c:pt idx="9">
                  <c:v>31</c:v>
                </c:pt>
                <c:pt idx="10">
                  <c:v>31</c:v>
                </c:pt>
                <c:pt idx="11">
                  <c:v>31</c:v>
                </c:pt>
                <c:pt idx="12">
                  <c:v>31</c:v>
                </c:pt>
                <c:pt idx="13">
                  <c:v>31</c:v>
                </c:pt>
                <c:pt idx="14">
                  <c:v>31</c:v>
                </c:pt>
                <c:pt idx="15">
                  <c:v>31</c:v>
                </c:pt>
                <c:pt idx="16">
                  <c:v>31</c:v>
                </c:pt>
                <c:pt idx="17">
                  <c:v>31</c:v>
                </c:pt>
                <c:pt idx="18">
                  <c:v>31</c:v>
                </c:pt>
                <c:pt idx="19">
                  <c:v>31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9-41F8-A067-0D8821B9F7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Chhingchhip SC</c:v>
                </c:pt>
                <c:pt idx="1">
                  <c:v>Hmuntha SC</c:v>
                </c:pt>
                <c:pt idx="2">
                  <c:v>Hualtu SC</c:v>
                </c:pt>
                <c:pt idx="3">
                  <c:v>Thentlang SC</c:v>
                </c:pt>
                <c:pt idx="4">
                  <c:v>Lungpho SC</c:v>
                </c:pt>
                <c:pt idx="5">
                  <c:v>Rullam SC</c:v>
                </c:pt>
                <c:pt idx="6">
                  <c:v>Thinglian SC</c:v>
                </c:pt>
                <c:pt idx="7">
                  <c:v>Bungtlang SC</c:v>
                </c:pt>
                <c:pt idx="8">
                  <c:v>Hriangtlang SC</c:v>
                </c:pt>
                <c:pt idx="9">
                  <c:v>Keitum SC</c:v>
                </c:pt>
                <c:pt idx="10">
                  <c:v>Serchhip SC</c:v>
                </c:pt>
                <c:pt idx="11">
                  <c:v>Thenzawl SC</c:v>
                </c:pt>
                <c:pt idx="12">
                  <c:v>Zote SC</c:v>
                </c:pt>
                <c:pt idx="13">
                  <c:v>Leng SC</c:v>
                </c:pt>
                <c:pt idx="14">
                  <c:v>Lungdar E SC</c:v>
                </c:pt>
                <c:pt idx="15">
                  <c:v>Sailulak SC</c:v>
                </c:pt>
                <c:pt idx="16">
                  <c:v>Khawlailung SC</c:v>
                </c:pt>
                <c:pt idx="17">
                  <c:v>Lungchhuan SC</c:v>
                </c:pt>
                <c:pt idx="18">
                  <c:v>Lungkawlh SC</c:v>
                </c:pt>
                <c:pt idx="19">
                  <c:v>N Vanlaiphai SC</c:v>
                </c:pt>
                <c:pt idx="20">
                  <c:v>Khawbel SC</c:v>
                </c:pt>
                <c:pt idx="21">
                  <c:v>Chhiahtlang SC</c:v>
                </c:pt>
                <c:pt idx="22">
                  <c:v>New Serchhip SC</c:v>
                </c:pt>
                <c:pt idx="23">
                  <c:v>Sialhau SC</c:v>
                </c:pt>
                <c:pt idx="24">
                  <c:v>Buangpui SC</c:v>
                </c:pt>
                <c:pt idx="25">
                  <c:v>Kanghmun South</c:v>
                </c:pt>
                <c:pt idx="26">
                  <c:v>Mualcheng SC</c:v>
                </c:pt>
              </c:strCache>
            </c:strRef>
          </c:cat>
          <c:val>
            <c:numRef>
              <c:f>Sheet1!$C$2:$C$28</c:f>
              <c:numCache>
                <c:formatCode>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 formatCode="0.00%">
                  <c:v>0.9677</c:v>
                </c:pt>
                <c:pt idx="21" formatCode="0.00%">
                  <c:v>0.9677</c:v>
                </c:pt>
                <c:pt idx="22" formatCode="0.00%">
                  <c:v>0.9677</c:v>
                </c:pt>
                <c:pt idx="23" formatCode="0.00%">
                  <c:v>0.9677</c:v>
                </c:pt>
                <c:pt idx="24" formatCode="0.00%">
                  <c:v>0.9677</c:v>
                </c:pt>
                <c:pt idx="25" formatCode="0.00%">
                  <c:v>0.9677</c:v>
                </c:pt>
                <c:pt idx="26" formatCode="0.00%">
                  <c:v>0.9677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9-41F8-A067-0D8821B9F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3552303"/>
        <c:axId val="343552719"/>
        <c:axId val="0"/>
      </c:bar3DChart>
      <c:catAx>
        <c:axId val="343552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719"/>
        <c:crosses val="autoZero"/>
        <c:auto val="1"/>
        <c:lblAlgn val="ctr"/>
        <c:lblOffset val="100"/>
        <c:noMultiLvlLbl val="0"/>
      </c:catAx>
      <c:valAx>
        <c:axId val="343552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2023-11-21T05:46:00Z</cp:lastPrinted>
  <dcterms:created xsi:type="dcterms:W3CDTF">2023-08-24T09:38:00Z</dcterms:created>
  <dcterms:modified xsi:type="dcterms:W3CDTF">2023-11-21T05:59:00Z</dcterms:modified>
</cp:coreProperties>
</file>